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D6C" w:rsidRDefault="00BE3D6C" w:rsidP="00BE3D6C">
      <w:pPr>
        <w:pStyle w:val="2"/>
        <w:spacing w:line="240" w:lineRule="auto"/>
        <w:ind w:firstLine="709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BE3D6C">
        <w:rPr>
          <w:rFonts w:eastAsia="Calibri"/>
          <w:b/>
          <w:sz w:val="28"/>
          <w:szCs w:val="28"/>
          <w:lang w:eastAsia="en-US"/>
        </w:rPr>
        <w:t>Методиче</w:t>
      </w:r>
      <w:r>
        <w:rPr>
          <w:rFonts w:eastAsia="Calibri"/>
          <w:b/>
          <w:sz w:val="28"/>
          <w:szCs w:val="28"/>
          <w:lang w:eastAsia="en-US"/>
        </w:rPr>
        <w:t>ские указания по студийным работам</w:t>
      </w:r>
    </w:p>
    <w:p w:rsidR="00BE3D6C" w:rsidRDefault="00BE3D6C" w:rsidP="00BE3D6C">
      <w:pPr>
        <w:pStyle w:val="2"/>
        <w:spacing w:line="240" w:lineRule="auto"/>
        <w:ind w:firstLine="709"/>
        <w:contextualSpacing/>
        <w:rPr>
          <w:rFonts w:eastAsia="Calibri"/>
          <w:b/>
          <w:sz w:val="28"/>
          <w:szCs w:val="28"/>
          <w:lang w:eastAsia="en-US"/>
        </w:rPr>
      </w:pPr>
    </w:p>
    <w:p w:rsidR="00BE3D6C" w:rsidRPr="00BE3D6C" w:rsidRDefault="00BE3D6C" w:rsidP="00BE3D6C">
      <w:pPr>
        <w:spacing w:after="160" w:line="240" w:lineRule="auto"/>
        <w:ind w:firstLine="709"/>
        <w:contextualSpacing/>
        <w:rPr>
          <w:rFonts w:ascii="Times New Roman" w:hAnsi="Times New Roman"/>
          <w:i/>
          <w:sz w:val="24"/>
        </w:rPr>
      </w:pPr>
      <w:r w:rsidRPr="00BE3D6C">
        <w:rPr>
          <w:rFonts w:ascii="Times New Roman" w:hAnsi="Times New Roman"/>
          <w:b/>
          <w:sz w:val="24"/>
        </w:rPr>
        <w:t>Тема 1</w:t>
      </w:r>
      <w:r w:rsidRPr="00BE3D6C">
        <w:rPr>
          <w:rFonts w:ascii="Times New Roman" w:hAnsi="Times New Roman"/>
          <w:sz w:val="24"/>
        </w:rPr>
        <w:t xml:space="preserve"> - </w:t>
      </w:r>
      <w:r w:rsidRPr="00BE3D6C">
        <w:rPr>
          <w:rFonts w:ascii="Times New Roman" w:hAnsi="Times New Roman"/>
          <w:i/>
          <w:sz w:val="24"/>
        </w:rPr>
        <w:t>Возможности маркетинга</w:t>
      </w:r>
    </w:p>
    <w:p w:rsidR="00BE3D6C" w:rsidRPr="00BE3D6C" w:rsidRDefault="00BE3D6C" w:rsidP="00BE3D6C">
      <w:pPr>
        <w:spacing w:after="160" w:line="240" w:lineRule="auto"/>
        <w:ind w:firstLine="709"/>
        <w:contextualSpacing/>
        <w:rPr>
          <w:rFonts w:ascii="Times New Roman" w:hAnsi="Times New Roman"/>
          <w:sz w:val="24"/>
        </w:rPr>
      </w:pPr>
      <w:r w:rsidRPr="00BE3D6C">
        <w:rPr>
          <w:rFonts w:ascii="Times New Roman" w:hAnsi="Times New Roman"/>
          <w:b/>
          <w:sz w:val="24"/>
        </w:rPr>
        <w:t>Цель:</w:t>
      </w:r>
      <w:r w:rsidRPr="00BE3D6C">
        <w:rPr>
          <w:rFonts w:ascii="Times New Roman" w:hAnsi="Times New Roman"/>
          <w:sz w:val="24"/>
        </w:rPr>
        <w:t xml:space="preserve"> осмыслить суть и возможности </w:t>
      </w:r>
      <w:proofErr w:type="spellStart"/>
      <w:r w:rsidRPr="00BE3D6C">
        <w:rPr>
          <w:rFonts w:ascii="Times New Roman" w:hAnsi="Times New Roman"/>
          <w:sz w:val="24"/>
        </w:rPr>
        <w:t>маркетпнга</w:t>
      </w:r>
      <w:proofErr w:type="spellEnd"/>
    </w:p>
    <w:p w:rsidR="00BE3D6C" w:rsidRDefault="00BE3D6C" w:rsidP="00BE3D6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E3D6C">
        <w:rPr>
          <w:rFonts w:ascii="Times New Roman" w:hAnsi="Times New Roman"/>
          <w:b/>
          <w:sz w:val="24"/>
        </w:rPr>
        <w:t>Пояснение:</w:t>
      </w:r>
      <w:r w:rsidRPr="00BE3D6C">
        <w:rPr>
          <w:rFonts w:ascii="Times New Roman" w:hAnsi="Times New Roman"/>
          <w:sz w:val="24"/>
        </w:rPr>
        <w:t xml:space="preserve"> </w:t>
      </w:r>
      <w:r w:rsidRPr="00BE3D6C">
        <w:rPr>
          <w:rFonts w:ascii="Times New Roman" w:hAnsi="Times New Roman"/>
          <w:sz w:val="24"/>
          <w:szCs w:val="24"/>
        </w:rPr>
        <w:t xml:space="preserve">Выявление возможностей маркетинга. Возможности маркетинга в динамичной среде. Возможности на рынках масс-медиа. Маркетинговые возможности, обусловленные конкуренцией </w:t>
      </w:r>
    </w:p>
    <w:p w:rsidR="00BE3D6C" w:rsidRPr="00BE3D6C" w:rsidRDefault="00BE3D6C" w:rsidP="00BE3D6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BE3D6C">
        <w:rPr>
          <w:rFonts w:ascii="Times New Roman" w:hAnsi="Times New Roman"/>
          <w:b/>
          <w:sz w:val="24"/>
        </w:rPr>
        <w:t xml:space="preserve">Методика проведения: </w:t>
      </w:r>
      <w:r>
        <w:rPr>
          <w:rFonts w:ascii="Times New Roman" w:hAnsi="Times New Roman"/>
          <w:sz w:val="24"/>
        </w:rPr>
        <w:t>работа в группах, индивидуальный опрос</w:t>
      </w:r>
    </w:p>
    <w:p w:rsidR="00BE3D6C" w:rsidRPr="00BE3D6C" w:rsidRDefault="00BE3D6C" w:rsidP="00BE3D6C">
      <w:pPr>
        <w:spacing w:after="160" w:line="240" w:lineRule="auto"/>
        <w:ind w:firstLine="709"/>
        <w:contextualSpacing/>
        <w:rPr>
          <w:rFonts w:ascii="Times New Roman" w:hAnsi="Times New Roman"/>
          <w:sz w:val="24"/>
        </w:rPr>
      </w:pPr>
      <w:r w:rsidRPr="00BE3D6C">
        <w:rPr>
          <w:rFonts w:ascii="Times New Roman" w:hAnsi="Times New Roman"/>
          <w:b/>
          <w:sz w:val="24"/>
        </w:rPr>
        <w:t xml:space="preserve">Методика обработки результатов: </w:t>
      </w:r>
      <w:r w:rsidRPr="00BE3D6C">
        <w:rPr>
          <w:rFonts w:ascii="Times New Roman" w:hAnsi="Times New Roman"/>
          <w:sz w:val="24"/>
        </w:rPr>
        <w:t>преподаватель оценивает работу студентов по следующим критериям: полнота выполнения, креативность, умение оценивать и анализировать работу.</w:t>
      </w:r>
    </w:p>
    <w:p w:rsidR="00BE3D6C" w:rsidRPr="00BE3D6C" w:rsidRDefault="00BE3D6C" w:rsidP="00BE3D6C">
      <w:pPr>
        <w:spacing w:after="160" w:line="240" w:lineRule="auto"/>
        <w:ind w:firstLine="709"/>
        <w:contextualSpacing/>
        <w:rPr>
          <w:rFonts w:ascii="Times New Roman" w:hAnsi="Times New Roman"/>
          <w:b/>
          <w:sz w:val="24"/>
        </w:rPr>
      </w:pPr>
      <w:r w:rsidRPr="00BE3D6C">
        <w:rPr>
          <w:rFonts w:ascii="Times New Roman" w:hAnsi="Times New Roman"/>
          <w:b/>
          <w:sz w:val="24"/>
        </w:rPr>
        <w:t xml:space="preserve">Контрольные вопросы: </w:t>
      </w:r>
    </w:p>
    <w:p w:rsidR="00BE3D6C" w:rsidRPr="00BE3D6C" w:rsidRDefault="00BE3D6C" w:rsidP="00BE3D6C">
      <w:pPr>
        <w:spacing w:after="160" w:line="240" w:lineRule="auto"/>
        <w:ind w:firstLine="709"/>
        <w:contextualSpacing/>
        <w:rPr>
          <w:rFonts w:ascii="Times New Roman" w:hAnsi="Times New Roman"/>
          <w:sz w:val="24"/>
        </w:rPr>
      </w:pPr>
      <w:r w:rsidRPr="00BE3D6C">
        <w:rPr>
          <w:rFonts w:ascii="Times New Roman" w:hAnsi="Times New Roman"/>
          <w:sz w:val="24"/>
        </w:rPr>
        <w:t>1.Что такое маркетинг в журналистике?</w:t>
      </w:r>
    </w:p>
    <w:p w:rsidR="00BE3D6C" w:rsidRPr="00BE3D6C" w:rsidRDefault="00BE3D6C" w:rsidP="00BE3D6C">
      <w:pPr>
        <w:spacing w:after="160" w:line="240" w:lineRule="auto"/>
        <w:ind w:firstLine="709"/>
        <w:contextualSpacing/>
        <w:rPr>
          <w:rFonts w:ascii="Times New Roman" w:hAnsi="Times New Roman"/>
          <w:sz w:val="24"/>
        </w:rPr>
      </w:pPr>
      <w:r w:rsidRPr="00BE3D6C">
        <w:rPr>
          <w:rFonts w:ascii="Times New Roman" w:hAnsi="Times New Roman"/>
          <w:sz w:val="24"/>
        </w:rPr>
        <w:t>2.Маркетинговое планирование?</w:t>
      </w:r>
    </w:p>
    <w:p w:rsidR="00BE3D6C" w:rsidRPr="00BE3D6C" w:rsidRDefault="00BE3D6C" w:rsidP="00BE3D6C">
      <w:pPr>
        <w:spacing w:after="160" w:line="240" w:lineRule="auto"/>
        <w:ind w:firstLine="709"/>
        <w:contextualSpacing/>
        <w:rPr>
          <w:rFonts w:ascii="Times New Roman" w:hAnsi="Times New Roman"/>
          <w:sz w:val="24"/>
        </w:rPr>
      </w:pPr>
      <w:r w:rsidRPr="00BE3D6C">
        <w:rPr>
          <w:rFonts w:ascii="Times New Roman" w:hAnsi="Times New Roman"/>
          <w:sz w:val="24"/>
        </w:rPr>
        <w:t>3Каковы разновидности маркетинговых возможностей?</w:t>
      </w:r>
    </w:p>
    <w:p w:rsidR="00BE3D6C" w:rsidRDefault="00BE3D6C" w:rsidP="00BE3D6C">
      <w:pPr>
        <w:spacing w:after="160" w:line="240" w:lineRule="auto"/>
        <w:ind w:firstLine="709"/>
        <w:contextualSpacing/>
        <w:rPr>
          <w:rFonts w:ascii="Times New Roman" w:hAnsi="Times New Roman"/>
          <w:sz w:val="24"/>
        </w:rPr>
      </w:pPr>
      <w:r w:rsidRPr="00BE3D6C">
        <w:rPr>
          <w:rFonts w:ascii="Times New Roman" w:hAnsi="Times New Roman"/>
          <w:sz w:val="24"/>
        </w:rPr>
        <w:t>4Каковы возможности на рынках масс-медиа?</w:t>
      </w:r>
    </w:p>
    <w:p w:rsidR="00BE3D6C" w:rsidRPr="00BE3D6C" w:rsidRDefault="00BE3D6C" w:rsidP="00BE3D6C">
      <w:pPr>
        <w:spacing w:after="160" w:line="240" w:lineRule="auto"/>
        <w:ind w:firstLine="709"/>
        <w:contextualSpacing/>
        <w:rPr>
          <w:rFonts w:ascii="Times New Roman" w:hAnsi="Times New Roman"/>
          <w:b/>
          <w:sz w:val="24"/>
        </w:rPr>
      </w:pPr>
      <w:r w:rsidRPr="00BE3D6C">
        <w:rPr>
          <w:rFonts w:ascii="Times New Roman" w:hAnsi="Times New Roman"/>
          <w:b/>
          <w:sz w:val="24"/>
        </w:rPr>
        <w:t>Рекомендуемая литература:</w:t>
      </w:r>
    </w:p>
    <w:p w:rsidR="00BE3D6C" w:rsidRPr="00BE3D6C" w:rsidRDefault="00BE3D6C" w:rsidP="00BE3D6C">
      <w:pPr>
        <w:pStyle w:val="2"/>
        <w:spacing w:line="240" w:lineRule="auto"/>
        <w:ind w:firstLine="709"/>
        <w:contextualSpacing/>
        <w:rPr>
          <w:rFonts w:eastAsia="Calibri"/>
          <w:szCs w:val="22"/>
          <w:lang w:eastAsia="en-US"/>
        </w:rPr>
      </w:pPr>
      <w:r w:rsidRPr="00BE3D6C">
        <w:rPr>
          <w:rFonts w:eastAsia="Calibri"/>
          <w:szCs w:val="22"/>
          <w:lang w:eastAsia="en-US"/>
        </w:rPr>
        <w:t>Региональная пресса: проблемы менеджмента. –М.,2001.</w:t>
      </w:r>
    </w:p>
    <w:p w:rsidR="00BE3D6C" w:rsidRPr="00BE3D6C" w:rsidRDefault="00BE3D6C" w:rsidP="00BE3D6C">
      <w:pPr>
        <w:pStyle w:val="2"/>
        <w:spacing w:line="240" w:lineRule="auto"/>
        <w:ind w:firstLine="709"/>
        <w:contextualSpacing/>
        <w:rPr>
          <w:rFonts w:eastAsia="Calibri"/>
          <w:szCs w:val="22"/>
          <w:lang w:eastAsia="en-US"/>
        </w:rPr>
      </w:pPr>
      <w:r w:rsidRPr="00BE3D6C">
        <w:rPr>
          <w:rFonts w:eastAsia="Calibri"/>
          <w:szCs w:val="22"/>
          <w:lang w:eastAsia="en-US"/>
        </w:rPr>
        <w:t>Средства массовой информации постсоветской России. – М.,2002</w:t>
      </w:r>
    </w:p>
    <w:p w:rsidR="00BE3D6C" w:rsidRDefault="00BE3D6C" w:rsidP="00BE3D6C">
      <w:pPr>
        <w:pStyle w:val="2"/>
        <w:spacing w:line="240" w:lineRule="auto"/>
        <w:ind w:firstLine="709"/>
        <w:contextualSpacing/>
        <w:rPr>
          <w:b/>
          <w:sz w:val="28"/>
          <w:szCs w:val="28"/>
        </w:rPr>
      </w:pPr>
      <w:proofErr w:type="spellStart"/>
      <w:r w:rsidRPr="00BE3D6C">
        <w:rPr>
          <w:rFonts w:eastAsia="Calibri"/>
          <w:szCs w:val="22"/>
          <w:lang w:eastAsia="en-US"/>
        </w:rPr>
        <w:t>Киверин</w:t>
      </w:r>
      <w:proofErr w:type="spellEnd"/>
      <w:r w:rsidRPr="00BE3D6C">
        <w:rPr>
          <w:rFonts w:eastAsia="Calibri"/>
          <w:szCs w:val="22"/>
          <w:lang w:eastAsia="en-US"/>
        </w:rPr>
        <w:t xml:space="preserve"> В. Экономика редакции газеты. – М.,2002.</w:t>
      </w:r>
    </w:p>
    <w:p w:rsidR="00BE3D6C" w:rsidRDefault="00BE3D6C" w:rsidP="00BE3D6C">
      <w:pPr>
        <w:pStyle w:val="2"/>
        <w:spacing w:line="240" w:lineRule="auto"/>
        <w:ind w:firstLine="709"/>
        <w:contextualSpacing/>
        <w:rPr>
          <w:b/>
          <w:sz w:val="28"/>
          <w:szCs w:val="28"/>
        </w:rPr>
      </w:pPr>
    </w:p>
    <w:p w:rsidR="00BE3D6C" w:rsidRDefault="00BE3D6C" w:rsidP="00BE3D6C">
      <w:pPr>
        <w:pStyle w:val="2"/>
        <w:spacing w:line="240" w:lineRule="auto"/>
        <w:ind w:firstLine="709"/>
        <w:contextualSpacing/>
        <w:rPr>
          <w:b/>
          <w:sz w:val="28"/>
          <w:szCs w:val="28"/>
        </w:rPr>
      </w:pPr>
    </w:p>
    <w:p w:rsidR="00BE3D6C" w:rsidRPr="00BE3D6C" w:rsidRDefault="00BE3D6C" w:rsidP="00BE3D6C">
      <w:pPr>
        <w:spacing w:after="160" w:line="240" w:lineRule="auto"/>
        <w:ind w:firstLine="709"/>
        <w:contextualSpacing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Тема 2</w:t>
      </w:r>
      <w:r w:rsidRPr="00BE3D6C">
        <w:rPr>
          <w:rFonts w:ascii="Times New Roman" w:hAnsi="Times New Roman"/>
          <w:sz w:val="24"/>
        </w:rPr>
        <w:t xml:space="preserve"> - </w:t>
      </w:r>
      <w:r w:rsidRPr="00BE3D6C">
        <w:rPr>
          <w:rFonts w:ascii="Times New Roman" w:hAnsi="Times New Roman"/>
          <w:i/>
          <w:sz w:val="24"/>
        </w:rPr>
        <w:t>Ценообразование</w:t>
      </w:r>
    </w:p>
    <w:p w:rsidR="00BE3D6C" w:rsidRPr="00BE3D6C" w:rsidRDefault="00BE3D6C" w:rsidP="00BE3D6C">
      <w:pPr>
        <w:spacing w:after="160" w:line="240" w:lineRule="auto"/>
        <w:ind w:firstLine="709"/>
        <w:contextualSpacing/>
        <w:rPr>
          <w:rFonts w:ascii="Times New Roman" w:hAnsi="Times New Roman"/>
          <w:sz w:val="24"/>
        </w:rPr>
      </w:pPr>
      <w:r w:rsidRPr="00BE3D6C">
        <w:rPr>
          <w:rFonts w:ascii="Times New Roman" w:hAnsi="Times New Roman"/>
          <w:b/>
          <w:sz w:val="24"/>
        </w:rPr>
        <w:t>Цель:</w:t>
      </w:r>
      <w:r w:rsidRPr="00BE3D6C">
        <w:rPr>
          <w:rFonts w:ascii="Times New Roman" w:hAnsi="Times New Roman"/>
          <w:sz w:val="24"/>
        </w:rPr>
        <w:t xml:space="preserve"> уяснить и разработать стратегию ценообразования нового СМИ</w:t>
      </w:r>
    </w:p>
    <w:p w:rsidR="00BE3D6C" w:rsidRDefault="00BE3D6C" w:rsidP="00BE3D6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E3D6C">
        <w:rPr>
          <w:rFonts w:ascii="Times New Roman" w:hAnsi="Times New Roman"/>
          <w:b/>
          <w:sz w:val="24"/>
        </w:rPr>
        <w:t>Пояснение:</w:t>
      </w:r>
      <w:r w:rsidRPr="00BE3D6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Ценообразование в СМИ. </w:t>
      </w:r>
      <w:r w:rsidRPr="00BE3D6C">
        <w:rPr>
          <w:rFonts w:ascii="Times New Roman" w:hAnsi="Times New Roman"/>
          <w:sz w:val="24"/>
          <w:szCs w:val="24"/>
        </w:rPr>
        <w:t>Факто</w:t>
      </w:r>
      <w:r>
        <w:rPr>
          <w:rFonts w:ascii="Times New Roman" w:hAnsi="Times New Roman"/>
          <w:sz w:val="24"/>
          <w:szCs w:val="24"/>
        </w:rPr>
        <w:t xml:space="preserve">ры и стратегии ценообразования. </w:t>
      </w:r>
      <w:r w:rsidRPr="00BE3D6C">
        <w:rPr>
          <w:rFonts w:ascii="Times New Roman" w:hAnsi="Times New Roman"/>
          <w:sz w:val="24"/>
          <w:szCs w:val="24"/>
        </w:rPr>
        <w:t>Методы ценообразования.</w:t>
      </w:r>
    </w:p>
    <w:p w:rsidR="00BE3D6C" w:rsidRPr="00BE3D6C" w:rsidRDefault="00BE3D6C" w:rsidP="00BE3D6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BE3D6C">
        <w:rPr>
          <w:rFonts w:ascii="Times New Roman" w:hAnsi="Times New Roman"/>
          <w:b/>
          <w:sz w:val="24"/>
        </w:rPr>
        <w:t xml:space="preserve">Методика проведения: </w:t>
      </w:r>
      <w:r>
        <w:rPr>
          <w:rFonts w:ascii="Times New Roman" w:hAnsi="Times New Roman"/>
          <w:sz w:val="24"/>
        </w:rPr>
        <w:t>работа в группах, индивидуальный опрос</w:t>
      </w:r>
    </w:p>
    <w:p w:rsidR="00BE3D6C" w:rsidRPr="00BE3D6C" w:rsidRDefault="00BE3D6C" w:rsidP="00BE3D6C">
      <w:pPr>
        <w:spacing w:after="160" w:line="240" w:lineRule="auto"/>
        <w:ind w:firstLine="709"/>
        <w:contextualSpacing/>
        <w:rPr>
          <w:rFonts w:ascii="Times New Roman" w:hAnsi="Times New Roman"/>
          <w:sz w:val="24"/>
        </w:rPr>
      </w:pPr>
      <w:r w:rsidRPr="00BE3D6C">
        <w:rPr>
          <w:rFonts w:ascii="Times New Roman" w:hAnsi="Times New Roman"/>
          <w:b/>
          <w:sz w:val="24"/>
        </w:rPr>
        <w:t xml:space="preserve">Методика обработки результатов: </w:t>
      </w:r>
      <w:r w:rsidRPr="00BE3D6C">
        <w:rPr>
          <w:rFonts w:ascii="Times New Roman" w:hAnsi="Times New Roman"/>
          <w:sz w:val="24"/>
        </w:rPr>
        <w:t>преподаватель оценивает работу студентов по следующим критериям: полнота выполнения, креативность, умение оценивать и анализировать работу.</w:t>
      </w:r>
    </w:p>
    <w:p w:rsidR="00BE3D6C" w:rsidRPr="00BE3D6C" w:rsidRDefault="00BE3D6C" w:rsidP="00BE3D6C">
      <w:pPr>
        <w:spacing w:after="160" w:line="240" w:lineRule="auto"/>
        <w:ind w:firstLine="709"/>
        <w:contextualSpacing/>
        <w:rPr>
          <w:rFonts w:ascii="Times New Roman" w:hAnsi="Times New Roman"/>
          <w:b/>
          <w:sz w:val="24"/>
        </w:rPr>
      </w:pPr>
      <w:r w:rsidRPr="00BE3D6C">
        <w:rPr>
          <w:rFonts w:ascii="Times New Roman" w:hAnsi="Times New Roman"/>
          <w:b/>
          <w:sz w:val="24"/>
        </w:rPr>
        <w:t xml:space="preserve">Контрольные вопросы: </w:t>
      </w:r>
    </w:p>
    <w:p w:rsidR="00BE3D6C" w:rsidRPr="00BE3D6C" w:rsidRDefault="00BE3D6C" w:rsidP="00BE3D6C">
      <w:pPr>
        <w:tabs>
          <w:tab w:val="left" w:pos="4425"/>
        </w:tabs>
        <w:spacing w:after="160" w:line="240" w:lineRule="auto"/>
        <w:ind w:firstLine="709"/>
        <w:contextualSpacing/>
        <w:rPr>
          <w:rFonts w:ascii="Times New Roman" w:hAnsi="Times New Roman"/>
          <w:sz w:val="24"/>
        </w:rPr>
      </w:pPr>
      <w:r w:rsidRPr="00BE3D6C">
        <w:rPr>
          <w:rFonts w:ascii="Times New Roman" w:hAnsi="Times New Roman"/>
          <w:sz w:val="24"/>
        </w:rPr>
        <w:t>1.Каковы законы ценообразования?</w:t>
      </w:r>
    </w:p>
    <w:p w:rsidR="00BE3D6C" w:rsidRDefault="00BE3D6C" w:rsidP="00BE3D6C">
      <w:pPr>
        <w:tabs>
          <w:tab w:val="left" w:pos="4425"/>
        </w:tabs>
        <w:spacing w:after="160" w:line="240" w:lineRule="auto"/>
        <w:ind w:firstLine="709"/>
        <w:contextualSpacing/>
        <w:rPr>
          <w:rFonts w:ascii="Times New Roman" w:hAnsi="Times New Roman"/>
          <w:sz w:val="24"/>
        </w:rPr>
      </w:pPr>
      <w:r w:rsidRPr="00BE3D6C">
        <w:rPr>
          <w:rFonts w:ascii="Times New Roman" w:hAnsi="Times New Roman"/>
          <w:sz w:val="24"/>
        </w:rPr>
        <w:t>2.В чем специфика ценообразования в СМИ?</w:t>
      </w:r>
    </w:p>
    <w:p w:rsidR="00BE3D6C" w:rsidRPr="00BE3D6C" w:rsidRDefault="00BE3D6C" w:rsidP="00BE3D6C">
      <w:pPr>
        <w:tabs>
          <w:tab w:val="left" w:pos="4425"/>
        </w:tabs>
        <w:spacing w:after="160" w:line="240" w:lineRule="auto"/>
        <w:ind w:firstLine="709"/>
        <w:contextualSpacing/>
        <w:rPr>
          <w:rFonts w:ascii="Times New Roman" w:hAnsi="Times New Roman"/>
          <w:b/>
          <w:sz w:val="24"/>
        </w:rPr>
      </w:pPr>
      <w:r w:rsidRPr="00BE3D6C">
        <w:rPr>
          <w:rFonts w:ascii="Times New Roman" w:hAnsi="Times New Roman"/>
          <w:b/>
          <w:sz w:val="24"/>
        </w:rPr>
        <w:t>Рекомендуемая литература:</w:t>
      </w:r>
      <w:r>
        <w:rPr>
          <w:rFonts w:ascii="Times New Roman" w:hAnsi="Times New Roman"/>
          <w:b/>
          <w:sz w:val="24"/>
        </w:rPr>
        <w:tab/>
      </w:r>
    </w:p>
    <w:p w:rsidR="00BE3D6C" w:rsidRPr="00BE3D6C" w:rsidRDefault="00BE3D6C" w:rsidP="00BE3D6C">
      <w:pPr>
        <w:pStyle w:val="2"/>
        <w:spacing w:line="240" w:lineRule="auto"/>
        <w:ind w:firstLine="709"/>
        <w:contextualSpacing/>
        <w:rPr>
          <w:rFonts w:eastAsia="Calibri"/>
          <w:szCs w:val="22"/>
          <w:lang w:eastAsia="en-US"/>
        </w:rPr>
      </w:pPr>
      <w:r w:rsidRPr="00BE3D6C">
        <w:rPr>
          <w:rFonts w:eastAsia="Calibri"/>
          <w:szCs w:val="22"/>
          <w:lang w:eastAsia="en-US"/>
        </w:rPr>
        <w:t xml:space="preserve">Ахметова Л. Журналистика и </w:t>
      </w:r>
      <w:proofErr w:type="gramStart"/>
      <w:r w:rsidRPr="00BE3D6C">
        <w:rPr>
          <w:rFonts w:eastAsia="Calibri"/>
          <w:szCs w:val="22"/>
          <w:lang w:eastAsia="en-US"/>
        </w:rPr>
        <w:t>менеджмент.-</w:t>
      </w:r>
      <w:proofErr w:type="gramEnd"/>
      <w:r w:rsidRPr="00BE3D6C">
        <w:rPr>
          <w:rFonts w:eastAsia="Calibri"/>
          <w:szCs w:val="22"/>
          <w:lang w:eastAsia="en-US"/>
        </w:rPr>
        <w:t>Алматы,2000.</w:t>
      </w:r>
    </w:p>
    <w:p w:rsidR="00BE3D6C" w:rsidRPr="00BE3D6C" w:rsidRDefault="00BE3D6C" w:rsidP="00BE3D6C">
      <w:pPr>
        <w:pStyle w:val="2"/>
        <w:spacing w:line="240" w:lineRule="auto"/>
        <w:ind w:firstLine="709"/>
        <w:contextualSpacing/>
        <w:rPr>
          <w:rFonts w:eastAsia="Calibri"/>
          <w:szCs w:val="22"/>
          <w:lang w:eastAsia="en-US"/>
        </w:rPr>
      </w:pPr>
      <w:r w:rsidRPr="00BE3D6C">
        <w:rPr>
          <w:rFonts w:eastAsia="Calibri"/>
          <w:szCs w:val="22"/>
          <w:lang w:eastAsia="en-US"/>
        </w:rPr>
        <w:t>Богачева О. Продажа рекламной площади в газете. – М.,2002.</w:t>
      </w:r>
    </w:p>
    <w:p w:rsidR="00BE3D6C" w:rsidRDefault="00BE3D6C" w:rsidP="00BE3D6C">
      <w:pPr>
        <w:pStyle w:val="2"/>
        <w:spacing w:line="240" w:lineRule="auto"/>
        <w:ind w:firstLine="709"/>
        <w:contextualSpacing/>
        <w:rPr>
          <w:b/>
          <w:sz w:val="28"/>
          <w:szCs w:val="28"/>
        </w:rPr>
      </w:pPr>
      <w:r w:rsidRPr="00BE3D6C">
        <w:rPr>
          <w:rFonts w:eastAsia="Calibri"/>
          <w:szCs w:val="22"/>
          <w:lang w:eastAsia="en-US"/>
        </w:rPr>
        <w:t xml:space="preserve">Веснин </w:t>
      </w:r>
      <w:proofErr w:type="spellStart"/>
      <w:r w:rsidRPr="00BE3D6C">
        <w:rPr>
          <w:rFonts w:eastAsia="Calibri"/>
          <w:szCs w:val="22"/>
          <w:lang w:eastAsia="en-US"/>
        </w:rPr>
        <w:t>В.Основы</w:t>
      </w:r>
      <w:proofErr w:type="spellEnd"/>
      <w:r w:rsidRPr="00BE3D6C">
        <w:rPr>
          <w:rFonts w:eastAsia="Calibri"/>
          <w:szCs w:val="22"/>
          <w:lang w:eastAsia="en-US"/>
        </w:rPr>
        <w:t xml:space="preserve"> менеджмента. – М.,1996.</w:t>
      </w:r>
    </w:p>
    <w:p w:rsidR="005C348E" w:rsidRDefault="005C348E" w:rsidP="00BE3D6C">
      <w:pPr>
        <w:spacing w:line="240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BE3D6C" w:rsidRDefault="00BE3D6C" w:rsidP="00BE3D6C">
      <w:pPr>
        <w:spacing w:line="240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BE3D6C" w:rsidRPr="00BE3D6C" w:rsidRDefault="007F4696" w:rsidP="00BE3D6C">
      <w:pPr>
        <w:spacing w:after="160" w:line="240" w:lineRule="auto"/>
        <w:ind w:firstLine="709"/>
        <w:contextualSpacing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Тема 3</w:t>
      </w:r>
      <w:r w:rsidR="00BE3D6C" w:rsidRPr="00BE3D6C">
        <w:rPr>
          <w:rFonts w:ascii="Times New Roman" w:hAnsi="Times New Roman"/>
          <w:sz w:val="24"/>
        </w:rPr>
        <w:t xml:space="preserve"> - </w:t>
      </w:r>
      <w:r w:rsidRPr="007F4696">
        <w:rPr>
          <w:rFonts w:ascii="Times New Roman" w:hAnsi="Times New Roman"/>
          <w:i/>
          <w:sz w:val="24"/>
        </w:rPr>
        <w:t>Бизнес-план СМИ</w:t>
      </w:r>
    </w:p>
    <w:p w:rsidR="007F4696" w:rsidRDefault="00BE3D6C" w:rsidP="007F4696">
      <w:pPr>
        <w:spacing w:after="160" w:line="240" w:lineRule="auto"/>
        <w:ind w:firstLine="709"/>
        <w:contextualSpacing/>
        <w:rPr>
          <w:rFonts w:ascii="Times New Roman" w:hAnsi="Times New Roman"/>
          <w:sz w:val="24"/>
        </w:rPr>
      </w:pPr>
      <w:r w:rsidRPr="00BE3D6C">
        <w:rPr>
          <w:rFonts w:ascii="Times New Roman" w:hAnsi="Times New Roman"/>
          <w:b/>
          <w:sz w:val="24"/>
        </w:rPr>
        <w:t>Цель:</w:t>
      </w:r>
      <w:r w:rsidRPr="00BE3D6C">
        <w:rPr>
          <w:rFonts w:ascii="Times New Roman" w:hAnsi="Times New Roman"/>
          <w:sz w:val="24"/>
        </w:rPr>
        <w:t xml:space="preserve"> </w:t>
      </w:r>
      <w:r w:rsidR="007F4696" w:rsidRPr="007F4696">
        <w:rPr>
          <w:rFonts w:ascii="Times New Roman" w:hAnsi="Times New Roman"/>
          <w:sz w:val="24"/>
        </w:rPr>
        <w:t xml:space="preserve">развить навыки составления бизнес-плана СМИ </w:t>
      </w:r>
    </w:p>
    <w:p w:rsidR="00BE3D6C" w:rsidRDefault="00BE3D6C" w:rsidP="007F4696">
      <w:pPr>
        <w:spacing w:after="16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BE3D6C">
        <w:rPr>
          <w:rFonts w:ascii="Times New Roman" w:hAnsi="Times New Roman"/>
          <w:b/>
          <w:sz w:val="24"/>
        </w:rPr>
        <w:t>Пояснение:</w:t>
      </w:r>
      <w:r w:rsidRPr="00BE3D6C">
        <w:rPr>
          <w:rFonts w:ascii="Times New Roman" w:hAnsi="Times New Roman"/>
          <w:sz w:val="24"/>
        </w:rPr>
        <w:t xml:space="preserve"> </w:t>
      </w:r>
      <w:r w:rsidR="007F4696">
        <w:rPr>
          <w:rFonts w:ascii="Times New Roman" w:hAnsi="Times New Roman"/>
          <w:sz w:val="24"/>
          <w:szCs w:val="24"/>
        </w:rPr>
        <w:t xml:space="preserve">Понятие бизнес-плана. Свойства бизнес-плана. Типология бизнес-плана. Бюджет. Система учета. </w:t>
      </w:r>
      <w:r w:rsidR="007F4696" w:rsidRPr="007F4696">
        <w:rPr>
          <w:rFonts w:ascii="Times New Roman" w:hAnsi="Times New Roman"/>
          <w:sz w:val="24"/>
          <w:szCs w:val="24"/>
        </w:rPr>
        <w:t>Разработать бизнес-план собственного издания</w:t>
      </w:r>
    </w:p>
    <w:p w:rsidR="00BE3D6C" w:rsidRPr="00BE3D6C" w:rsidRDefault="007F4696" w:rsidP="00BE3D6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</w:t>
      </w:r>
      <w:r w:rsidR="00BE3D6C" w:rsidRPr="00BE3D6C">
        <w:rPr>
          <w:rFonts w:ascii="Times New Roman" w:hAnsi="Times New Roman"/>
          <w:b/>
          <w:sz w:val="24"/>
        </w:rPr>
        <w:t xml:space="preserve">Методика проведения: </w:t>
      </w:r>
      <w:r w:rsidR="00BE3D6C">
        <w:rPr>
          <w:rFonts w:ascii="Times New Roman" w:hAnsi="Times New Roman"/>
          <w:sz w:val="24"/>
        </w:rPr>
        <w:t>работа в группах, индивидуальный опрос</w:t>
      </w:r>
    </w:p>
    <w:p w:rsidR="00BE3D6C" w:rsidRPr="00BE3D6C" w:rsidRDefault="00BE3D6C" w:rsidP="00BE3D6C">
      <w:pPr>
        <w:spacing w:after="160" w:line="240" w:lineRule="auto"/>
        <w:ind w:firstLine="709"/>
        <w:contextualSpacing/>
        <w:rPr>
          <w:rFonts w:ascii="Times New Roman" w:hAnsi="Times New Roman"/>
          <w:sz w:val="24"/>
        </w:rPr>
      </w:pPr>
      <w:r w:rsidRPr="00BE3D6C">
        <w:rPr>
          <w:rFonts w:ascii="Times New Roman" w:hAnsi="Times New Roman"/>
          <w:b/>
          <w:sz w:val="24"/>
        </w:rPr>
        <w:t xml:space="preserve">Методика обработки результатов: </w:t>
      </w:r>
      <w:r w:rsidRPr="00BE3D6C">
        <w:rPr>
          <w:rFonts w:ascii="Times New Roman" w:hAnsi="Times New Roman"/>
          <w:sz w:val="24"/>
        </w:rPr>
        <w:t>преподаватель оценивает работу студентов по следующим критериям: полнота выполнения, креативность, умение оценивать и анализировать работу.</w:t>
      </w:r>
    </w:p>
    <w:p w:rsidR="00BE3D6C" w:rsidRPr="00BE3D6C" w:rsidRDefault="00BE3D6C" w:rsidP="00BE3D6C">
      <w:pPr>
        <w:spacing w:after="160" w:line="240" w:lineRule="auto"/>
        <w:ind w:firstLine="709"/>
        <w:contextualSpacing/>
        <w:rPr>
          <w:rFonts w:ascii="Times New Roman" w:hAnsi="Times New Roman"/>
          <w:b/>
          <w:sz w:val="24"/>
        </w:rPr>
      </w:pPr>
      <w:r w:rsidRPr="00BE3D6C">
        <w:rPr>
          <w:rFonts w:ascii="Times New Roman" w:hAnsi="Times New Roman"/>
          <w:b/>
          <w:sz w:val="24"/>
        </w:rPr>
        <w:t xml:space="preserve">Контрольные вопросы: </w:t>
      </w:r>
    </w:p>
    <w:p w:rsidR="00BE3D6C" w:rsidRPr="00BE3D6C" w:rsidRDefault="00BE3D6C" w:rsidP="00BE3D6C">
      <w:pPr>
        <w:tabs>
          <w:tab w:val="left" w:pos="4425"/>
        </w:tabs>
        <w:spacing w:after="160" w:line="240" w:lineRule="auto"/>
        <w:ind w:firstLine="709"/>
        <w:contextualSpacing/>
        <w:rPr>
          <w:rFonts w:ascii="Times New Roman" w:hAnsi="Times New Roman"/>
          <w:sz w:val="24"/>
        </w:rPr>
      </w:pPr>
      <w:r w:rsidRPr="00BE3D6C">
        <w:rPr>
          <w:rFonts w:ascii="Times New Roman" w:hAnsi="Times New Roman"/>
          <w:sz w:val="24"/>
        </w:rPr>
        <w:t>1.Каковы законы ценообразования?</w:t>
      </w:r>
    </w:p>
    <w:p w:rsidR="00BE3D6C" w:rsidRDefault="00BE3D6C" w:rsidP="00BE3D6C">
      <w:pPr>
        <w:tabs>
          <w:tab w:val="left" w:pos="4425"/>
        </w:tabs>
        <w:spacing w:after="160" w:line="240" w:lineRule="auto"/>
        <w:ind w:firstLine="709"/>
        <w:contextualSpacing/>
        <w:rPr>
          <w:rFonts w:ascii="Times New Roman" w:hAnsi="Times New Roman"/>
          <w:sz w:val="24"/>
        </w:rPr>
      </w:pPr>
      <w:r w:rsidRPr="00BE3D6C">
        <w:rPr>
          <w:rFonts w:ascii="Times New Roman" w:hAnsi="Times New Roman"/>
          <w:sz w:val="24"/>
        </w:rPr>
        <w:lastRenderedPageBreak/>
        <w:t>2.В чем специфика ценообразования в СМИ?</w:t>
      </w:r>
    </w:p>
    <w:p w:rsidR="00BE3D6C" w:rsidRPr="00BE3D6C" w:rsidRDefault="00BE3D6C" w:rsidP="00BE3D6C">
      <w:pPr>
        <w:tabs>
          <w:tab w:val="left" w:pos="4425"/>
        </w:tabs>
        <w:spacing w:after="160" w:line="240" w:lineRule="auto"/>
        <w:ind w:firstLine="709"/>
        <w:contextualSpacing/>
        <w:rPr>
          <w:rFonts w:ascii="Times New Roman" w:hAnsi="Times New Roman"/>
          <w:b/>
          <w:sz w:val="24"/>
        </w:rPr>
      </w:pPr>
      <w:r w:rsidRPr="00BE3D6C">
        <w:rPr>
          <w:rFonts w:ascii="Times New Roman" w:hAnsi="Times New Roman"/>
          <w:b/>
          <w:sz w:val="24"/>
        </w:rPr>
        <w:t>Рекомендуемая литература:</w:t>
      </w:r>
      <w:r>
        <w:rPr>
          <w:rFonts w:ascii="Times New Roman" w:hAnsi="Times New Roman"/>
          <w:b/>
          <w:sz w:val="24"/>
        </w:rPr>
        <w:tab/>
      </w:r>
    </w:p>
    <w:p w:rsidR="00BE3D6C" w:rsidRPr="00BE3D6C" w:rsidRDefault="00BE3D6C" w:rsidP="00BE3D6C">
      <w:pPr>
        <w:pStyle w:val="2"/>
        <w:spacing w:line="240" w:lineRule="auto"/>
        <w:ind w:firstLine="709"/>
        <w:contextualSpacing/>
        <w:rPr>
          <w:rFonts w:eastAsia="Calibri"/>
          <w:szCs w:val="22"/>
          <w:lang w:eastAsia="en-US"/>
        </w:rPr>
      </w:pPr>
      <w:r w:rsidRPr="00BE3D6C">
        <w:rPr>
          <w:rFonts w:eastAsia="Calibri"/>
          <w:szCs w:val="22"/>
          <w:lang w:eastAsia="en-US"/>
        </w:rPr>
        <w:t xml:space="preserve">Ахметова Л. Журналистика и </w:t>
      </w:r>
      <w:proofErr w:type="gramStart"/>
      <w:r w:rsidRPr="00BE3D6C">
        <w:rPr>
          <w:rFonts w:eastAsia="Calibri"/>
          <w:szCs w:val="22"/>
          <w:lang w:eastAsia="en-US"/>
        </w:rPr>
        <w:t>менеджмент.-</w:t>
      </w:r>
      <w:proofErr w:type="gramEnd"/>
      <w:r w:rsidRPr="00BE3D6C">
        <w:rPr>
          <w:rFonts w:eastAsia="Calibri"/>
          <w:szCs w:val="22"/>
          <w:lang w:eastAsia="en-US"/>
        </w:rPr>
        <w:t>Алматы,2000.</w:t>
      </w:r>
    </w:p>
    <w:p w:rsidR="00BE3D6C" w:rsidRPr="00BE3D6C" w:rsidRDefault="00BE3D6C" w:rsidP="00BE3D6C">
      <w:pPr>
        <w:pStyle w:val="2"/>
        <w:spacing w:line="240" w:lineRule="auto"/>
        <w:ind w:firstLine="709"/>
        <w:contextualSpacing/>
        <w:rPr>
          <w:rFonts w:eastAsia="Calibri"/>
          <w:szCs w:val="22"/>
          <w:lang w:eastAsia="en-US"/>
        </w:rPr>
      </w:pPr>
      <w:r w:rsidRPr="00BE3D6C">
        <w:rPr>
          <w:rFonts w:eastAsia="Calibri"/>
          <w:szCs w:val="22"/>
          <w:lang w:eastAsia="en-US"/>
        </w:rPr>
        <w:t>Богачева О. Продажа рекламной площади в газете. – М.,2002.</w:t>
      </w:r>
    </w:p>
    <w:p w:rsidR="00BE3D6C" w:rsidRDefault="00BE3D6C" w:rsidP="00BE3D6C">
      <w:pPr>
        <w:pStyle w:val="2"/>
        <w:spacing w:line="240" w:lineRule="auto"/>
        <w:ind w:firstLine="709"/>
        <w:contextualSpacing/>
        <w:rPr>
          <w:b/>
          <w:sz w:val="28"/>
          <w:szCs w:val="28"/>
        </w:rPr>
      </w:pPr>
      <w:r w:rsidRPr="00BE3D6C">
        <w:rPr>
          <w:rFonts w:eastAsia="Calibri"/>
          <w:szCs w:val="22"/>
          <w:lang w:eastAsia="en-US"/>
        </w:rPr>
        <w:t xml:space="preserve">Веснин </w:t>
      </w:r>
      <w:proofErr w:type="spellStart"/>
      <w:r w:rsidRPr="00BE3D6C">
        <w:rPr>
          <w:rFonts w:eastAsia="Calibri"/>
          <w:szCs w:val="22"/>
          <w:lang w:eastAsia="en-US"/>
        </w:rPr>
        <w:t>В.Основы</w:t>
      </w:r>
      <w:proofErr w:type="spellEnd"/>
      <w:r w:rsidRPr="00BE3D6C">
        <w:rPr>
          <w:rFonts w:eastAsia="Calibri"/>
          <w:szCs w:val="22"/>
          <w:lang w:eastAsia="en-US"/>
        </w:rPr>
        <w:t xml:space="preserve"> менеджмента. – М.,1996.</w:t>
      </w:r>
    </w:p>
    <w:p w:rsidR="00BE3D6C" w:rsidRDefault="00BE3D6C" w:rsidP="00BE3D6C">
      <w:pPr>
        <w:spacing w:line="240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7F4696" w:rsidRPr="00BE3D6C" w:rsidRDefault="007F4696" w:rsidP="007F4696">
      <w:pPr>
        <w:spacing w:after="160" w:line="240" w:lineRule="auto"/>
        <w:ind w:firstLine="709"/>
        <w:contextualSpacing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Тема 4</w:t>
      </w:r>
      <w:r w:rsidRPr="00BE3D6C">
        <w:rPr>
          <w:rFonts w:ascii="Times New Roman" w:hAnsi="Times New Roman"/>
          <w:sz w:val="24"/>
        </w:rPr>
        <w:t xml:space="preserve"> - </w:t>
      </w:r>
      <w:r w:rsidRPr="007F4696">
        <w:rPr>
          <w:rFonts w:ascii="Times New Roman" w:hAnsi="Times New Roman"/>
          <w:i/>
          <w:sz w:val="24"/>
        </w:rPr>
        <w:t>Распространение периодического издания</w:t>
      </w:r>
    </w:p>
    <w:p w:rsidR="007F4696" w:rsidRDefault="007F4696" w:rsidP="007F4696">
      <w:pPr>
        <w:spacing w:after="160" w:line="240" w:lineRule="auto"/>
        <w:ind w:firstLine="709"/>
        <w:contextualSpacing/>
        <w:rPr>
          <w:rFonts w:ascii="Times New Roman" w:hAnsi="Times New Roman"/>
          <w:sz w:val="24"/>
        </w:rPr>
      </w:pPr>
      <w:r w:rsidRPr="00BE3D6C">
        <w:rPr>
          <w:rFonts w:ascii="Times New Roman" w:hAnsi="Times New Roman"/>
          <w:b/>
          <w:sz w:val="24"/>
        </w:rPr>
        <w:t>Цель:</w:t>
      </w:r>
      <w:r w:rsidRPr="00BE3D6C">
        <w:rPr>
          <w:rFonts w:ascii="Times New Roman" w:hAnsi="Times New Roman"/>
          <w:sz w:val="24"/>
        </w:rPr>
        <w:t xml:space="preserve"> </w:t>
      </w:r>
      <w:r w:rsidRPr="007F4696">
        <w:rPr>
          <w:rFonts w:ascii="Times New Roman" w:hAnsi="Times New Roman"/>
          <w:sz w:val="24"/>
        </w:rPr>
        <w:t xml:space="preserve">разработать стратегию и тактику распространения периодического издания </w:t>
      </w:r>
    </w:p>
    <w:p w:rsidR="007F4696" w:rsidRDefault="007F4696" w:rsidP="007F4696">
      <w:pPr>
        <w:spacing w:after="16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BE3D6C">
        <w:rPr>
          <w:rFonts w:ascii="Times New Roman" w:hAnsi="Times New Roman"/>
          <w:b/>
          <w:sz w:val="24"/>
        </w:rPr>
        <w:t>Пояснение:</w:t>
      </w:r>
      <w:r w:rsidRPr="00BE3D6C">
        <w:rPr>
          <w:rFonts w:ascii="Times New Roman" w:hAnsi="Times New Roman"/>
          <w:sz w:val="24"/>
        </w:rPr>
        <w:t xml:space="preserve"> </w:t>
      </w:r>
      <w:r w:rsidRPr="007F4696">
        <w:rPr>
          <w:rFonts w:ascii="Times New Roman" w:hAnsi="Times New Roman"/>
          <w:sz w:val="24"/>
          <w:szCs w:val="24"/>
        </w:rPr>
        <w:t>Страт</w:t>
      </w:r>
      <w:r>
        <w:rPr>
          <w:rFonts w:ascii="Times New Roman" w:hAnsi="Times New Roman"/>
          <w:sz w:val="24"/>
          <w:szCs w:val="24"/>
        </w:rPr>
        <w:t xml:space="preserve">егия и тактика распространения. </w:t>
      </w:r>
      <w:r w:rsidRPr="007F4696">
        <w:rPr>
          <w:rFonts w:ascii="Times New Roman" w:hAnsi="Times New Roman"/>
          <w:sz w:val="24"/>
          <w:szCs w:val="24"/>
        </w:rPr>
        <w:t>Но</w:t>
      </w:r>
      <w:r>
        <w:rPr>
          <w:rFonts w:ascii="Times New Roman" w:hAnsi="Times New Roman"/>
          <w:sz w:val="24"/>
          <w:szCs w:val="24"/>
        </w:rPr>
        <w:t xml:space="preserve">вые технологии распространения. </w:t>
      </w:r>
      <w:r w:rsidRPr="007F4696">
        <w:rPr>
          <w:rFonts w:ascii="Times New Roman" w:hAnsi="Times New Roman"/>
          <w:sz w:val="24"/>
          <w:szCs w:val="24"/>
        </w:rPr>
        <w:t>Служба распространения.</w:t>
      </w:r>
    </w:p>
    <w:p w:rsidR="007F4696" w:rsidRPr="00BE3D6C" w:rsidRDefault="007F4696" w:rsidP="007F4696">
      <w:pPr>
        <w:spacing w:after="160" w:line="240" w:lineRule="auto"/>
        <w:ind w:firstLine="709"/>
        <w:contextualSpacing/>
        <w:rPr>
          <w:rFonts w:ascii="Times New Roman" w:hAnsi="Times New Roman"/>
          <w:sz w:val="24"/>
        </w:rPr>
      </w:pPr>
      <w:r w:rsidRPr="00BE3D6C">
        <w:rPr>
          <w:rFonts w:ascii="Times New Roman" w:hAnsi="Times New Roman"/>
          <w:b/>
          <w:sz w:val="24"/>
        </w:rPr>
        <w:t xml:space="preserve">Методика проведения: </w:t>
      </w:r>
      <w:r>
        <w:rPr>
          <w:rFonts w:ascii="Times New Roman" w:hAnsi="Times New Roman"/>
          <w:sz w:val="24"/>
        </w:rPr>
        <w:t>работа в группах, индивидуальный опрос</w:t>
      </w:r>
    </w:p>
    <w:p w:rsidR="007F4696" w:rsidRPr="00BE3D6C" w:rsidRDefault="007F4696" w:rsidP="007F4696">
      <w:pPr>
        <w:spacing w:after="160" w:line="240" w:lineRule="auto"/>
        <w:ind w:firstLine="709"/>
        <w:contextualSpacing/>
        <w:rPr>
          <w:rFonts w:ascii="Times New Roman" w:hAnsi="Times New Roman"/>
          <w:sz w:val="24"/>
        </w:rPr>
      </w:pPr>
      <w:r w:rsidRPr="00BE3D6C">
        <w:rPr>
          <w:rFonts w:ascii="Times New Roman" w:hAnsi="Times New Roman"/>
          <w:b/>
          <w:sz w:val="24"/>
        </w:rPr>
        <w:t xml:space="preserve">Методика обработки результатов: </w:t>
      </w:r>
      <w:r w:rsidRPr="00BE3D6C">
        <w:rPr>
          <w:rFonts w:ascii="Times New Roman" w:hAnsi="Times New Roman"/>
          <w:sz w:val="24"/>
        </w:rPr>
        <w:t>преподаватель оценивает работу студентов по следующим критериям: полнота выполнения, креативность, умение оценивать и анализировать работу.</w:t>
      </w:r>
    </w:p>
    <w:p w:rsidR="007F4696" w:rsidRPr="00BE3D6C" w:rsidRDefault="007F4696" w:rsidP="007F4696">
      <w:pPr>
        <w:spacing w:after="160" w:line="240" w:lineRule="auto"/>
        <w:ind w:firstLine="709"/>
        <w:contextualSpacing/>
        <w:rPr>
          <w:rFonts w:ascii="Times New Roman" w:hAnsi="Times New Roman"/>
          <w:b/>
          <w:sz w:val="24"/>
        </w:rPr>
      </w:pPr>
      <w:r w:rsidRPr="00BE3D6C">
        <w:rPr>
          <w:rFonts w:ascii="Times New Roman" w:hAnsi="Times New Roman"/>
          <w:b/>
          <w:sz w:val="24"/>
        </w:rPr>
        <w:t xml:space="preserve">Контрольные вопросы: </w:t>
      </w:r>
    </w:p>
    <w:p w:rsidR="007F4696" w:rsidRPr="007F4696" w:rsidRDefault="007F4696" w:rsidP="007F4696">
      <w:pPr>
        <w:tabs>
          <w:tab w:val="left" w:pos="4425"/>
        </w:tabs>
        <w:spacing w:after="160" w:line="240" w:lineRule="auto"/>
        <w:ind w:firstLine="709"/>
        <w:contextualSpacing/>
        <w:rPr>
          <w:rFonts w:ascii="Times New Roman" w:hAnsi="Times New Roman"/>
          <w:sz w:val="24"/>
        </w:rPr>
      </w:pPr>
      <w:r w:rsidRPr="00BE3D6C">
        <w:rPr>
          <w:rFonts w:ascii="Times New Roman" w:hAnsi="Times New Roman"/>
          <w:sz w:val="24"/>
        </w:rPr>
        <w:t>1.</w:t>
      </w:r>
      <w:r w:rsidRPr="007F4696">
        <w:t xml:space="preserve"> </w:t>
      </w:r>
      <w:r w:rsidRPr="007F4696">
        <w:rPr>
          <w:rFonts w:ascii="Times New Roman" w:hAnsi="Times New Roman"/>
          <w:sz w:val="24"/>
        </w:rPr>
        <w:t>Какова суть стратегии и тактики распространения СМИ?</w:t>
      </w:r>
    </w:p>
    <w:p w:rsidR="007F4696" w:rsidRDefault="007F4696" w:rsidP="007F4696">
      <w:pPr>
        <w:tabs>
          <w:tab w:val="left" w:pos="4425"/>
        </w:tabs>
        <w:spacing w:after="160" w:line="240" w:lineRule="auto"/>
        <w:ind w:firstLine="709"/>
        <w:contextualSpacing/>
        <w:rPr>
          <w:rFonts w:ascii="Times New Roman" w:hAnsi="Times New Roman"/>
          <w:sz w:val="24"/>
        </w:rPr>
      </w:pPr>
      <w:r w:rsidRPr="007F4696">
        <w:rPr>
          <w:rFonts w:ascii="Times New Roman" w:hAnsi="Times New Roman"/>
          <w:sz w:val="24"/>
        </w:rPr>
        <w:t>2.Каковы новые технологии распространения?</w:t>
      </w:r>
    </w:p>
    <w:p w:rsidR="007F4696" w:rsidRPr="00BE3D6C" w:rsidRDefault="007F4696" w:rsidP="007F4696">
      <w:pPr>
        <w:tabs>
          <w:tab w:val="left" w:pos="4425"/>
        </w:tabs>
        <w:spacing w:after="160" w:line="240" w:lineRule="auto"/>
        <w:ind w:firstLine="709"/>
        <w:contextualSpacing/>
        <w:rPr>
          <w:rFonts w:ascii="Times New Roman" w:hAnsi="Times New Roman"/>
          <w:b/>
          <w:sz w:val="24"/>
        </w:rPr>
      </w:pPr>
      <w:r w:rsidRPr="00BE3D6C">
        <w:rPr>
          <w:rFonts w:ascii="Times New Roman" w:hAnsi="Times New Roman"/>
          <w:b/>
          <w:sz w:val="24"/>
        </w:rPr>
        <w:t>Рекомендуемая литература:</w:t>
      </w:r>
      <w:r>
        <w:rPr>
          <w:rFonts w:ascii="Times New Roman" w:hAnsi="Times New Roman"/>
          <w:b/>
          <w:sz w:val="24"/>
        </w:rPr>
        <w:tab/>
      </w:r>
    </w:p>
    <w:p w:rsidR="007F4696" w:rsidRPr="00BE3D6C" w:rsidRDefault="007F4696" w:rsidP="007F4696">
      <w:pPr>
        <w:pStyle w:val="2"/>
        <w:spacing w:line="240" w:lineRule="auto"/>
        <w:ind w:firstLine="709"/>
        <w:contextualSpacing/>
        <w:rPr>
          <w:rFonts w:eastAsia="Calibri"/>
          <w:szCs w:val="22"/>
          <w:lang w:eastAsia="en-US"/>
        </w:rPr>
      </w:pPr>
      <w:r w:rsidRPr="00BE3D6C">
        <w:rPr>
          <w:rFonts w:eastAsia="Calibri"/>
          <w:szCs w:val="22"/>
          <w:lang w:eastAsia="en-US"/>
        </w:rPr>
        <w:t xml:space="preserve">Ахметова Л. Журналистика и </w:t>
      </w:r>
      <w:proofErr w:type="gramStart"/>
      <w:r w:rsidRPr="00BE3D6C">
        <w:rPr>
          <w:rFonts w:eastAsia="Calibri"/>
          <w:szCs w:val="22"/>
          <w:lang w:eastAsia="en-US"/>
        </w:rPr>
        <w:t>менеджмент.-</w:t>
      </w:r>
      <w:proofErr w:type="gramEnd"/>
      <w:r w:rsidRPr="00BE3D6C">
        <w:rPr>
          <w:rFonts w:eastAsia="Calibri"/>
          <w:szCs w:val="22"/>
          <w:lang w:eastAsia="en-US"/>
        </w:rPr>
        <w:t>Алматы,2000.</w:t>
      </w:r>
    </w:p>
    <w:p w:rsidR="007F4696" w:rsidRPr="00BE3D6C" w:rsidRDefault="007F4696" w:rsidP="007F4696">
      <w:pPr>
        <w:pStyle w:val="2"/>
        <w:spacing w:line="240" w:lineRule="auto"/>
        <w:ind w:firstLine="709"/>
        <w:contextualSpacing/>
        <w:rPr>
          <w:rFonts w:eastAsia="Calibri"/>
          <w:szCs w:val="22"/>
          <w:lang w:eastAsia="en-US"/>
        </w:rPr>
      </w:pPr>
      <w:r w:rsidRPr="00BE3D6C">
        <w:rPr>
          <w:rFonts w:eastAsia="Calibri"/>
          <w:szCs w:val="22"/>
          <w:lang w:eastAsia="en-US"/>
        </w:rPr>
        <w:t>Богачева О. Продажа рекламной площади в газете. – М.,2002.</w:t>
      </w:r>
    </w:p>
    <w:p w:rsidR="007F4696" w:rsidRDefault="007F4696" w:rsidP="007F4696">
      <w:pPr>
        <w:pStyle w:val="2"/>
        <w:spacing w:line="240" w:lineRule="auto"/>
        <w:ind w:firstLine="709"/>
        <w:contextualSpacing/>
        <w:rPr>
          <w:b/>
          <w:sz w:val="28"/>
          <w:szCs w:val="28"/>
        </w:rPr>
      </w:pPr>
      <w:r w:rsidRPr="00BE3D6C">
        <w:rPr>
          <w:rFonts w:eastAsia="Calibri"/>
          <w:szCs w:val="22"/>
          <w:lang w:eastAsia="en-US"/>
        </w:rPr>
        <w:t xml:space="preserve">Веснин </w:t>
      </w:r>
      <w:proofErr w:type="spellStart"/>
      <w:r w:rsidRPr="00BE3D6C">
        <w:rPr>
          <w:rFonts w:eastAsia="Calibri"/>
          <w:szCs w:val="22"/>
          <w:lang w:eastAsia="en-US"/>
        </w:rPr>
        <w:t>В.Основы</w:t>
      </w:r>
      <w:proofErr w:type="spellEnd"/>
      <w:r w:rsidRPr="00BE3D6C">
        <w:rPr>
          <w:rFonts w:eastAsia="Calibri"/>
          <w:szCs w:val="22"/>
          <w:lang w:eastAsia="en-US"/>
        </w:rPr>
        <w:t xml:space="preserve"> менеджмента. – М.,1996.</w:t>
      </w:r>
    </w:p>
    <w:p w:rsidR="007F4696" w:rsidRDefault="007F4696" w:rsidP="00BE3D6C">
      <w:pPr>
        <w:pStyle w:val="2"/>
        <w:spacing w:line="240" w:lineRule="auto"/>
        <w:ind w:firstLine="709"/>
        <w:contextualSpacing/>
        <w:rPr>
          <w:b/>
          <w:sz w:val="28"/>
          <w:szCs w:val="28"/>
        </w:rPr>
      </w:pPr>
    </w:p>
    <w:p w:rsidR="007F4696" w:rsidRDefault="007F4696" w:rsidP="00BE3D6C">
      <w:pPr>
        <w:pStyle w:val="2"/>
        <w:spacing w:line="240" w:lineRule="auto"/>
        <w:ind w:firstLine="709"/>
        <w:contextualSpacing/>
        <w:rPr>
          <w:b/>
          <w:sz w:val="28"/>
          <w:szCs w:val="28"/>
        </w:rPr>
      </w:pPr>
    </w:p>
    <w:p w:rsidR="007F4696" w:rsidRPr="00BE3D6C" w:rsidRDefault="007F4696" w:rsidP="007F4696">
      <w:pPr>
        <w:spacing w:after="160" w:line="240" w:lineRule="auto"/>
        <w:ind w:firstLine="709"/>
        <w:contextualSpacing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Тема 5</w:t>
      </w:r>
      <w:r w:rsidRPr="00BE3D6C">
        <w:rPr>
          <w:rFonts w:ascii="Times New Roman" w:hAnsi="Times New Roman"/>
          <w:sz w:val="24"/>
        </w:rPr>
        <w:t xml:space="preserve"> - </w:t>
      </w:r>
      <w:r w:rsidRPr="007F4696">
        <w:rPr>
          <w:rFonts w:ascii="Times New Roman" w:hAnsi="Times New Roman"/>
          <w:i/>
          <w:sz w:val="24"/>
        </w:rPr>
        <w:t>Имидж СМИ</w:t>
      </w:r>
    </w:p>
    <w:p w:rsidR="007F4696" w:rsidRDefault="007F4696" w:rsidP="007F4696">
      <w:pPr>
        <w:spacing w:after="160" w:line="240" w:lineRule="auto"/>
        <w:ind w:firstLine="709"/>
        <w:contextualSpacing/>
        <w:rPr>
          <w:rFonts w:ascii="Times New Roman" w:hAnsi="Times New Roman"/>
          <w:sz w:val="24"/>
        </w:rPr>
      </w:pPr>
      <w:r w:rsidRPr="00BE3D6C">
        <w:rPr>
          <w:rFonts w:ascii="Times New Roman" w:hAnsi="Times New Roman"/>
          <w:b/>
          <w:sz w:val="24"/>
        </w:rPr>
        <w:t>Цель:</w:t>
      </w:r>
      <w:r w:rsidRPr="00BE3D6C">
        <w:rPr>
          <w:rFonts w:ascii="Times New Roman" w:hAnsi="Times New Roman"/>
          <w:sz w:val="24"/>
        </w:rPr>
        <w:t xml:space="preserve"> </w:t>
      </w:r>
      <w:r w:rsidRPr="007F4696">
        <w:rPr>
          <w:rFonts w:ascii="Times New Roman" w:hAnsi="Times New Roman"/>
          <w:sz w:val="24"/>
        </w:rPr>
        <w:t>освоить навыки создания и поддержания имиджа</w:t>
      </w:r>
    </w:p>
    <w:p w:rsidR="007F4696" w:rsidRDefault="007F4696" w:rsidP="007F4696">
      <w:pPr>
        <w:spacing w:after="16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BE3D6C">
        <w:rPr>
          <w:rFonts w:ascii="Times New Roman" w:hAnsi="Times New Roman"/>
          <w:b/>
          <w:sz w:val="24"/>
        </w:rPr>
        <w:t>Пояснение:</w:t>
      </w:r>
      <w:r w:rsidRPr="00BE3D6C">
        <w:rPr>
          <w:rFonts w:ascii="Times New Roman" w:hAnsi="Times New Roman"/>
          <w:sz w:val="24"/>
        </w:rPr>
        <w:t xml:space="preserve"> </w:t>
      </w:r>
      <w:r w:rsidRPr="007F4696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пособы формирования имиджа СМИ. </w:t>
      </w:r>
      <w:r w:rsidRPr="007F4696">
        <w:rPr>
          <w:rFonts w:ascii="Times New Roman" w:hAnsi="Times New Roman"/>
          <w:sz w:val="24"/>
          <w:szCs w:val="24"/>
        </w:rPr>
        <w:t>Созда</w:t>
      </w:r>
      <w:r>
        <w:rPr>
          <w:rFonts w:ascii="Times New Roman" w:hAnsi="Times New Roman"/>
          <w:sz w:val="24"/>
          <w:szCs w:val="24"/>
        </w:rPr>
        <w:t xml:space="preserve">ние соответствующей реальности. </w:t>
      </w:r>
      <w:r w:rsidRPr="007F4696">
        <w:rPr>
          <w:rFonts w:ascii="Times New Roman" w:hAnsi="Times New Roman"/>
          <w:sz w:val="24"/>
          <w:szCs w:val="24"/>
        </w:rPr>
        <w:t>Сп</w:t>
      </w:r>
      <w:r>
        <w:rPr>
          <w:rFonts w:ascii="Times New Roman" w:hAnsi="Times New Roman"/>
          <w:sz w:val="24"/>
          <w:szCs w:val="24"/>
        </w:rPr>
        <w:t xml:space="preserve">особы поддержания имиджа. </w:t>
      </w:r>
      <w:proofErr w:type="gramStart"/>
      <w:r w:rsidRPr="007F4696">
        <w:rPr>
          <w:rFonts w:ascii="Times New Roman" w:hAnsi="Times New Roman"/>
          <w:sz w:val="24"/>
          <w:szCs w:val="24"/>
        </w:rPr>
        <w:t>Взаимосвязь  PR</w:t>
      </w:r>
      <w:proofErr w:type="gramEnd"/>
      <w:r w:rsidRPr="007F4696">
        <w:rPr>
          <w:rFonts w:ascii="Times New Roman" w:hAnsi="Times New Roman"/>
          <w:sz w:val="24"/>
          <w:szCs w:val="24"/>
        </w:rPr>
        <w:t>, рекламы и имиджа.</w:t>
      </w:r>
    </w:p>
    <w:p w:rsidR="007F4696" w:rsidRPr="00BE3D6C" w:rsidRDefault="007F4696" w:rsidP="007F4696">
      <w:pPr>
        <w:spacing w:after="160" w:line="240" w:lineRule="auto"/>
        <w:ind w:firstLine="709"/>
        <w:contextualSpacing/>
        <w:rPr>
          <w:rFonts w:ascii="Times New Roman" w:hAnsi="Times New Roman"/>
          <w:sz w:val="24"/>
        </w:rPr>
      </w:pPr>
      <w:r w:rsidRPr="00BE3D6C">
        <w:rPr>
          <w:rFonts w:ascii="Times New Roman" w:hAnsi="Times New Roman"/>
          <w:b/>
          <w:sz w:val="24"/>
        </w:rPr>
        <w:t xml:space="preserve">Методика проведения: </w:t>
      </w:r>
      <w:r>
        <w:rPr>
          <w:rFonts w:ascii="Times New Roman" w:hAnsi="Times New Roman"/>
          <w:sz w:val="24"/>
        </w:rPr>
        <w:t>работа в группах, индивидуальный опрос</w:t>
      </w:r>
    </w:p>
    <w:p w:rsidR="007F4696" w:rsidRPr="00BE3D6C" w:rsidRDefault="007F4696" w:rsidP="007F4696">
      <w:pPr>
        <w:spacing w:after="160" w:line="240" w:lineRule="auto"/>
        <w:ind w:firstLine="709"/>
        <w:contextualSpacing/>
        <w:rPr>
          <w:rFonts w:ascii="Times New Roman" w:hAnsi="Times New Roman"/>
          <w:sz w:val="24"/>
        </w:rPr>
      </w:pPr>
      <w:r w:rsidRPr="00BE3D6C">
        <w:rPr>
          <w:rFonts w:ascii="Times New Roman" w:hAnsi="Times New Roman"/>
          <w:b/>
          <w:sz w:val="24"/>
        </w:rPr>
        <w:t xml:space="preserve">Методика обработки результатов: </w:t>
      </w:r>
      <w:r w:rsidRPr="00BE3D6C">
        <w:rPr>
          <w:rFonts w:ascii="Times New Roman" w:hAnsi="Times New Roman"/>
          <w:sz w:val="24"/>
        </w:rPr>
        <w:t>преподаватель оценивает работу студентов по следующим критериям: полнота выполнения, креативность, умение оценивать и анализировать работу.</w:t>
      </w:r>
    </w:p>
    <w:p w:rsidR="007F4696" w:rsidRPr="00BE3D6C" w:rsidRDefault="007F4696" w:rsidP="007F4696">
      <w:pPr>
        <w:spacing w:after="160" w:line="240" w:lineRule="auto"/>
        <w:ind w:firstLine="709"/>
        <w:contextualSpacing/>
        <w:rPr>
          <w:rFonts w:ascii="Times New Roman" w:hAnsi="Times New Roman"/>
          <w:b/>
          <w:sz w:val="24"/>
        </w:rPr>
      </w:pPr>
      <w:r w:rsidRPr="00BE3D6C">
        <w:rPr>
          <w:rFonts w:ascii="Times New Roman" w:hAnsi="Times New Roman"/>
          <w:b/>
          <w:sz w:val="24"/>
        </w:rPr>
        <w:t xml:space="preserve">Контрольные вопросы: </w:t>
      </w:r>
    </w:p>
    <w:p w:rsidR="007F4696" w:rsidRPr="007F4696" w:rsidRDefault="007F4696" w:rsidP="007F4696">
      <w:pPr>
        <w:tabs>
          <w:tab w:val="left" w:pos="4425"/>
        </w:tabs>
        <w:spacing w:after="160" w:line="240" w:lineRule="auto"/>
        <w:ind w:firstLine="709"/>
        <w:contextualSpacing/>
        <w:rPr>
          <w:rFonts w:ascii="Times New Roman" w:hAnsi="Times New Roman"/>
          <w:sz w:val="24"/>
        </w:rPr>
      </w:pPr>
      <w:r w:rsidRPr="00BE3D6C">
        <w:rPr>
          <w:rFonts w:ascii="Times New Roman" w:hAnsi="Times New Roman"/>
          <w:sz w:val="24"/>
        </w:rPr>
        <w:t>1.</w:t>
      </w:r>
      <w:r w:rsidRPr="007F4696">
        <w:t xml:space="preserve"> </w:t>
      </w:r>
      <w:r w:rsidRPr="007F4696">
        <w:rPr>
          <w:rFonts w:ascii="Times New Roman" w:hAnsi="Times New Roman"/>
          <w:sz w:val="24"/>
        </w:rPr>
        <w:t>Как создается имидж СМИ?</w:t>
      </w:r>
    </w:p>
    <w:p w:rsidR="007F4696" w:rsidRDefault="007F4696" w:rsidP="007F4696">
      <w:pPr>
        <w:tabs>
          <w:tab w:val="left" w:pos="4425"/>
        </w:tabs>
        <w:spacing w:after="160" w:line="240" w:lineRule="auto"/>
        <w:ind w:firstLine="709"/>
        <w:contextualSpacing/>
        <w:rPr>
          <w:rFonts w:ascii="Times New Roman" w:hAnsi="Times New Roman"/>
          <w:sz w:val="24"/>
        </w:rPr>
      </w:pPr>
      <w:r w:rsidRPr="007F4696">
        <w:rPr>
          <w:rFonts w:ascii="Times New Roman" w:hAnsi="Times New Roman"/>
          <w:sz w:val="24"/>
        </w:rPr>
        <w:t>2.Что способствует его поддержанию?</w:t>
      </w:r>
    </w:p>
    <w:p w:rsidR="007F4696" w:rsidRPr="00BE3D6C" w:rsidRDefault="007F4696" w:rsidP="007F4696">
      <w:pPr>
        <w:tabs>
          <w:tab w:val="left" w:pos="4425"/>
        </w:tabs>
        <w:spacing w:after="160" w:line="240" w:lineRule="auto"/>
        <w:ind w:firstLine="709"/>
        <w:contextualSpacing/>
        <w:rPr>
          <w:rFonts w:ascii="Times New Roman" w:hAnsi="Times New Roman"/>
          <w:b/>
          <w:sz w:val="24"/>
        </w:rPr>
      </w:pPr>
      <w:r w:rsidRPr="00BE3D6C">
        <w:rPr>
          <w:rFonts w:ascii="Times New Roman" w:hAnsi="Times New Roman"/>
          <w:b/>
          <w:sz w:val="24"/>
        </w:rPr>
        <w:t>Рекомендуемая литература:</w:t>
      </w:r>
      <w:r>
        <w:rPr>
          <w:rFonts w:ascii="Times New Roman" w:hAnsi="Times New Roman"/>
          <w:b/>
          <w:sz w:val="24"/>
        </w:rPr>
        <w:tab/>
      </w:r>
    </w:p>
    <w:p w:rsidR="007F4696" w:rsidRPr="00BE3D6C" w:rsidRDefault="007F4696" w:rsidP="007F4696">
      <w:pPr>
        <w:pStyle w:val="2"/>
        <w:spacing w:line="240" w:lineRule="auto"/>
        <w:ind w:firstLine="709"/>
        <w:contextualSpacing/>
        <w:rPr>
          <w:rFonts w:eastAsia="Calibri"/>
          <w:szCs w:val="22"/>
          <w:lang w:eastAsia="en-US"/>
        </w:rPr>
      </w:pPr>
      <w:r w:rsidRPr="00BE3D6C">
        <w:rPr>
          <w:rFonts w:eastAsia="Calibri"/>
          <w:szCs w:val="22"/>
          <w:lang w:eastAsia="en-US"/>
        </w:rPr>
        <w:t xml:space="preserve">Ахметова Л. Журналистика и </w:t>
      </w:r>
      <w:proofErr w:type="gramStart"/>
      <w:r w:rsidRPr="00BE3D6C">
        <w:rPr>
          <w:rFonts w:eastAsia="Calibri"/>
          <w:szCs w:val="22"/>
          <w:lang w:eastAsia="en-US"/>
        </w:rPr>
        <w:t>менеджмент.-</w:t>
      </w:r>
      <w:proofErr w:type="gramEnd"/>
      <w:r w:rsidRPr="00BE3D6C">
        <w:rPr>
          <w:rFonts w:eastAsia="Calibri"/>
          <w:szCs w:val="22"/>
          <w:lang w:eastAsia="en-US"/>
        </w:rPr>
        <w:t>Алматы,2000.</w:t>
      </w:r>
    </w:p>
    <w:p w:rsidR="007F4696" w:rsidRPr="00BE3D6C" w:rsidRDefault="007F4696" w:rsidP="007F4696">
      <w:pPr>
        <w:pStyle w:val="2"/>
        <w:spacing w:line="240" w:lineRule="auto"/>
        <w:ind w:firstLine="709"/>
        <w:contextualSpacing/>
        <w:rPr>
          <w:rFonts w:eastAsia="Calibri"/>
          <w:szCs w:val="22"/>
          <w:lang w:eastAsia="en-US"/>
        </w:rPr>
      </w:pPr>
      <w:r w:rsidRPr="00BE3D6C">
        <w:rPr>
          <w:rFonts w:eastAsia="Calibri"/>
          <w:szCs w:val="22"/>
          <w:lang w:eastAsia="en-US"/>
        </w:rPr>
        <w:t>Богачева О. Продажа рекламной площади в газете. – М.,2002.</w:t>
      </w:r>
    </w:p>
    <w:p w:rsidR="007F4696" w:rsidRDefault="007F4696" w:rsidP="007F4696">
      <w:pPr>
        <w:pStyle w:val="2"/>
        <w:spacing w:line="240" w:lineRule="auto"/>
        <w:ind w:firstLine="709"/>
        <w:contextualSpacing/>
        <w:rPr>
          <w:b/>
          <w:sz w:val="28"/>
          <w:szCs w:val="28"/>
        </w:rPr>
      </w:pPr>
      <w:r w:rsidRPr="00BE3D6C">
        <w:rPr>
          <w:rFonts w:eastAsia="Calibri"/>
          <w:szCs w:val="22"/>
          <w:lang w:eastAsia="en-US"/>
        </w:rPr>
        <w:t xml:space="preserve">Веснин </w:t>
      </w:r>
      <w:proofErr w:type="spellStart"/>
      <w:r w:rsidRPr="00BE3D6C">
        <w:rPr>
          <w:rFonts w:eastAsia="Calibri"/>
          <w:szCs w:val="22"/>
          <w:lang w:eastAsia="en-US"/>
        </w:rPr>
        <w:t>В.Основы</w:t>
      </w:r>
      <w:proofErr w:type="spellEnd"/>
      <w:r w:rsidRPr="00BE3D6C">
        <w:rPr>
          <w:rFonts w:eastAsia="Calibri"/>
          <w:szCs w:val="22"/>
          <w:lang w:eastAsia="en-US"/>
        </w:rPr>
        <w:t xml:space="preserve"> менеджмента. – М.,1996.</w:t>
      </w:r>
    </w:p>
    <w:p w:rsidR="007F4696" w:rsidRDefault="007F4696" w:rsidP="00BE3D6C">
      <w:pPr>
        <w:pStyle w:val="2"/>
        <w:spacing w:line="240" w:lineRule="auto"/>
        <w:ind w:firstLine="709"/>
        <w:contextualSpacing/>
        <w:rPr>
          <w:b/>
          <w:sz w:val="28"/>
          <w:szCs w:val="28"/>
        </w:rPr>
      </w:pPr>
    </w:p>
    <w:p w:rsidR="005C348E" w:rsidRPr="005C348E" w:rsidRDefault="005C348E" w:rsidP="00BE3D6C">
      <w:pPr>
        <w:pStyle w:val="2"/>
        <w:spacing w:line="240" w:lineRule="auto"/>
        <w:ind w:firstLine="709"/>
        <w:contextualSpacing/>
        <w:rPr>
          <w:sz w:val="28"/>
          <w:szCs w:val="28"/>
        </w:rPr>
      </w:pPr>
      <w:bookmarkStart w:id="0" w:name="_GoBack"/>
      <w:bookmarkEnd w:id="0"/>
    </w:p>
    <w:sectPr w:rsidR="005C348E" w:rsidRPr="005C348E" w:rsidSect="007A5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474"/>
    <w:rsid w:val="00354EC6"/>
    <w:rsid w:val="00441456"/>
    <w:rsid w:val="005C348E"/>
    <w:rsid w:val="00793450"/>
    <w:rsid w:val="007F4696"/>
    <w:rsid w:val="00BC3474"/>
    <w:rsid w:val="00BE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D35560-C827-4F65-AADA-E2225DAAA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69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5C348E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C3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568</Words>
  <Characters>3240</Characters>
  <Application>Microsoft Office Word</Application>
  <DocSecurity>0</DocSecurity>
  <Lines>27</Lines>
  <Paragraphs>7</Paragraphs>
  <ScaleCrop>false</ScaleCrop>
  <Company/>
  <LinksUpToDate>false</LinksUpToDate>
  <CharactersWithSpaces>3801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Айнур Сулейменова</cp:lastModifiedBy>
  <cp:revision>6</cp:revision>
  <dcterms:created xsi:type="dcterms:W3CDTF">2018-02-08T05:24:00Z</dcterms:created>
  <dcterms:modified xsi:type="dcterms:W3CDTF">2018-11-02T03:13:00Z</dcterms:modified>
</cp:coreProperties>
</file>